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BC6" w:rsidRPr="000B6D6F" w:rsidRDefault="000B6D6F" w:rsidP="00827D66">
      <w:pPr>
        <w:pStyle w:val="Title"/>
        <w:rPr>
          <w:sz w:val="55"/>
          <w:szCs w:val="55"/>
        </w:rPr>
      </w:pPr>
      <w:r w:rsidRPr="000B6D6F">
        <w:rPr>
          <w:sz w:val="55"/>
          <w:szCs w:val="55"/>
        </w:rPr>
        <w:t xml:space="preserve">Kaubanduspoliitika uuendamise </w:t>
      </w:r>
      <w:r w:rsidR="00827D66" w:rsidRPr="000B6D6F">
        <w:rPr>
          <w:sz w:val="55"/>
          <w:szCs w:val="55"/>
        </w:rPr>
        <w:t>küsimustik</w:t>
      </w:r>
    </w:p>
    <w:p w:rsidR="00E771A9" w:rsidRDefault="00E771A9" w:rsidP="00827D66"/>
    <w:tbl>
      <w:tblPr>
        <w:tblStyle w:val="ListTable2-Accent5"/>
        <w:tblW w:w="0" w:type="auto"/>
        <w:tblLook w:val="04A0" w:firstRow="1" w:lastRow="0" w:firstColumn="1" w:lastColumn="0" w:noHBand="0" w:noVBand="1"/>
      </w:tblPr>
      <w:tblGrid>
        <w:gridCol w:w="9062"/>
      </w:tblGrid>
      <w:tr w:rsidR="00E771A9" w:rsidTr="00156E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E771A9" w:rsidRDefault="00E771A9" w:rsidP="00E771A9">
            <w:r w:rsidRPr="00827D66">
              <w:t>Q1:</w:t>
            </w:r>
            <w:r>
              <w:t xml:space="preserve"> Kuidas saaks kaubanduspoliitika parandada EL-i vastupidavust ja kujundada avatud strateegilise sõltumatuse mudelit?</w:t>
            </w:r>
          </w:p>
        </w:tc>
      </w:tr>
      <w:tr w:rsidR="00E771A9" w:rsidTr="00156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E771A9" w:rsidRPr="00156E26" w:rsidRDefault="00FA09B9" w:rsidP="00827D66">
            <w:pPr>
              <w:rPr>
                <w:b w:val="0"/>
              </w:rPr>
            </w:pPr>
            <w:r>
              <w:rPr>
                <w:b w:val="0"/>
              </w:rPr>
              <w:t xml:space="preserve">Vastus: </w:t>
            </w:r>
          </w:p>
        </w:tc>
      </w:tr>
    </w:tbl>
    <w:p w:rsidR="00E771A9" w:rsidRDefault="00E771A9" w:rsidP="00827D66"/>
    <w:p w:rsidR="00156E26" w:rsidRDefault="00156E26" w:rsidP="00827D66"/>
    <w:tbl>
      <w:tblPr>
        <w:tblStyle w:val="ListTable2-Accent5"/>
        <w:tblW w:w="0" w:type="auto"/>
        <w:tblLook w:val="04A0" w:firstRow="1" w:lastRow="0" w:firstColumn="1" w:lastColumn="0" w:noHBand="0" w:noVBand="1"/>
      </w:tblPr>
      <w:tblGrid>
        <w:gridCol w:w="9062"/>
      </w:tblGrid>
      <w:tr w:rsidR="00156E26" w:rsidTr="006A04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156E26" w:rsidRDefault="00156E26" w:rsidP="006A0464">
            <w:r>
              <w:t>Q2: Milliseid ettevõtmisi peaks EL algatama – kas üksi või koos teiste kaubanduspartneritega –, et julgustada ettevõtjaid, sh VKE-</w:t>
            </w:r>
            <w:proofErr w:type="spellStart"/>
            <w:r>
              <w:t>sid</w:t>
            </w:r>
            <w:proofErr w:type="spellEnd"/>
            <w:r>
              <w:t xml:space="preserve"> hindama ohte ning ühtlasi kindlustama ja mitmekesistama tarneahelaid? </w:t>
            </w:r>
          </w:p>
        </w:tc>
      </w:tr>
      <w:tr w:rsidR="00156E26" w:rsidTr="006A04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156E26" w:rsidRPr="00156E26" w:rsidRDefault="00FA09B9" w:rsidP="006A0464">
            <w:pPr>
              <w:rPr>
                <w:b w:val="0"/>
              </w:rPr>
            </w:pPr>
            <w:r>
              <w:rPr>
                <w:b w:val="0"/>
              </w:rPr>
              <w:t xml:space="preserve">Vastus: </w:t>
            </w:r>
          </w:p>
        </w:tc>
      </w:tr>
    </w:tbl>
    <w:p w:rsidR="00E771A9" w:rsidRDefault="00E771A9" w:rsidP="00827D66"/>
    <w:p w:rsidR="00156E26" w:rsidRDefault="00156E26" w:rsidP="00827D66"/>
    <w:tbl>
      <w:tblPr>
        <w:tblStyle w:val="ListTable2-Accent5"/>
        <w:tblW w:w="0" w:type="auto"/>
        <w:tblLook w:val="04A0" w:firstRow="1" w:lastRow="0" w:firstColumn="1" w:lastColumn="0" w:noHBand="0" w:noVBand="1"/>
      </w:tblPr>
      <w:tblGrid>
        <w:gridCol w:w="9062"/>
      </w:tblGrid>
      <w:tr w:rsidR="00156E26" w:rsidTr="006A04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156E26" w:rsidRDefault="00156E26" w:rsidP="006A0464">
            <w:r>
              <w:t xml:space="preserve">Q3: Kuidas tuleks </w:t>
            </w:r>
            <w:proofErr w:type="spellStart"/>
            <w:r>
              <w:t>mitmepoolset</w:t>
            </w:r>
            <w:proofErr w:type="spellEnd"/>
            <w:r>
              <w:t xml:space="preserve"> kaubandusraamistikku (WTO) tugevdada, et tagada stabiilsus, </w:t>
            </w:r>
            <w:proofErr w:type="spellStart"/>
            <w:r>
              <w:t>ennustatavus</w:t>
            </w:r>
            <w:proofErr w:type="spellEnd"/>
            <w:r>
              <w:t xml:space="preserve"> ja reeglitel põhinev keskkond õiglaseks ja kestlikuks kaubanduseks ja investeerimiseks? </w:t>
            </w:r>
          </w:p>
        </w:tc>
      </w:tr>
      <w:tr w:rsidR="00156E26" w:rsidTr="006A04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156E26" w:rsidRPr="00156E26" w:rsidRDefault="00FA09B9" w:rsidP="006A0464">
            <w:pPr>
              <w:rPr>
                <w:b w:val="0"/>
              </w:rPr>
            </w:pPr>
            <w:r>
              <w:rPr>
                <w:b w:val="0"/>
              </w:rPr>
              <w:t xml:space="preserve">Vastus: </w:t>
            </w:r>
          </w:p>
        </w:tc>
      </w:tr>
    </w:tbl>
    <w:p w:rsidR="00156E26" w:rsidRDefault="00156E26" w:rsidP="00827D66"/>
    <w:p w:rsidR="00156E26" w:rsidRDefault="00156E26" w:rsidP="00827D66"/>
    <w:tbl>
      <w:tblPr>
        <w:tblStyle w:val="ListTable2-Accent5"/>
        <w:tblW w:w="0" w:type="auto"/>
        <w:tblLook w:val="04A0" w:firstRow="1" w:lastRow="0" w:firstColumn="1" w:lastColumn="0" w:noHBand="0" w:noVBand="1"/>
      </w:tblPr>
      <w:tblGrid>
        <w:gridCol w:w="9062"/>
      </w:tblGrid>
      <w:tr w:rsidR="00156E26" w:rsidTr="006A04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156E26" w:rsidRDefault="00156E26" w:rsidP="006A0464">
            <w:r>
              <w:t xml:space="preserve">Q4: Kuidas saaksime kasutada laia olemasolevate või uute vabakaubanduslepingute võrgustikku, et parandada EL-i eksportijate ja investorite </w:t>
            </w:r>
            <w:proofErr w:type="spellStart"/>
            <w:r>
              <w:t>turulepääsu</w:t>
            </w:r>
            <w:proofErr w:type="spellEnd"/>
            <w:r>
              <w:t xml:space="preserve"> ning edendada rahvusvahelist regulatiivset koostööd – eriti </w:t>
            </w:r>
            <w:proofErr w:type="spellStart"/>
            <w:r>
              <w:t>digi</w:t>
            </w:r>
            <w:proofErr w:type="spellEnd"/>
            <w:r>
              <w:t xml:space="preserve">- ja rohetehnoloogiate ja -standarditega seoses –, et selle kaudu nende potentsiaali maksimeerida? </w:t>
            </w:r>
          </w:p>
        </w:tc>
      </w:tr>
      <w:tr w:rsidR="00156E26" w:rsidTr="006A04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156E26" w:rsidRPr="00156E26" w:rsidRDefault="00FA09B9" w:rsidP="006A0464">
            <w:pPr>
              <w:rPr>
                <w:b w:val="0"/>
              </w:rPr>
            </w:pPr>
            <w:r>
              <w:rPr>
                <w:b w:val="0"/>
              </w:rPr>
              <w:t xml:space="preserve">Vastus: </w:t>
            </w:r>
          </w:p>
        </w:tc>
      </w:tr>
    </w:tbl>
    <w:p w:rsidR="00156E26" w:rsidRDefault="00156E26" w:rsidP="00827D66"/>
    <w:p w:rsidR="00156E26" w:rsidRDefault="00156E26" w:rsidP="00827D66"/>
    <w:tbl>
      <w:tblPr>
        <w:tblStyle w:val="ListTable2-Accent5"/>
        <w:tblW w:w="0" w:type="auto"/>
        <w:tblLook w:val="04A0" w:firstRow="1" w:lastRow="0" w:firstColumn="1" w:lastColumn="0" w:noHBand="0" w:noVBand="1"/>
      </w:tblPr>
      <w:tblGrid>
        <w:gridCol w:w="9062"/>
      </w:tblGrid>
      <w:tr w:rsidR="00156E26" w:rsidTr="006A04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156E26" w:rsidRDefault="00156E26" w:rsidP="006A0464">
            <w:r>
              <w:t xml:space="preserve">Q5: Milliseid partnereid ja piirkondi peaks EL oma tegevuses </w:t>
            </w:r>
            <w:proofErr w:type="spellStart"/>
            <w:r>
              <w:t>prioritiseerima</w:t>
            </w:r>
            <w:proofErr w:type="spellEnd"/>
            <w:r>
              <w:t xml:space="preserve">? Täpsemalt öeldes, kuidas saaksime tugevdada oma kaubandus- ja investeerimissuhteid naaberriikide ja Aafrikaga, et vastastikku kasu saada? </w:t>
            </w:r>
          </w:p>
        </w:tc>
      </w:tr>
      <w:tr w:rsidR="00156E26" w:rsidTr="006A04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156E26" w:rsidRPr="00156E26" w:rsidRDefault="00FA09B9" w:rsidP="006A0464">
            <w:pPr>
              <w:rPr>
                <w:b w:val="0"/>
              </w:rPr>
            </w:pPr>
            <w:r>
              <w:rPr>
                <w:b w:val="0"/>
              </w:rPr>
              <w:t xml:space="preserve">Vastus: </w:t>
            </w:r>
          </w:p>
        </w:tc>
      </w:tr>
    </w:tbl>
    <w:p w:rsidR="00156E26" w:rsidRDefault="00156E26" w:rsidP="00827D66"/>
    <w:p w:rsidR="00156E26" w:rsidRDefault="00156E26" w:rsidP="00827D66"/>
    <w:tbl>
      <w:tblPr>
        <w:tblStyle w:val="ListTable2-Accent5"/>
        <w:tblW w:w="0" w:type="auto"/>
        <w:tblLook w:val="04A0" w:firstRow="1" w:lastRow="0" w:firstColumn="1" w:lastColumn="0" w:noHBand="0" w:noVBand="1"/>
      </w:tblPr>
      <w:tblGrid>
        <w:gridCol w:w="9062"/>
      </w:tblGrid>
      <w:tr w:rsidR="00156E26" w:rsidTr="006A04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156E26" w:rsidRDefault="00156E26" w:rsidP="006A0464">
            <w:r>
              <w:t xml:space="preserve">Q6: Kuidas saab kaubanduspoliitika toetada Euroopa uuendatud tööstuspoliitikat? </w:t>
            </w:r>
          </w:p>
        </w:tc>
      </w:tr>
      <w:tr w:rsidR="00156E26" w:rsidTr="006A04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156E26" w:rsidRPr="00156E26" w:rsidRDefault="00156E26" w:rsidP="006A0464">
            <w:pPr>
              <w:rPr>
                <w:b w:val="0"/>
              </w:rPr>
            </w:pPr>
            <w:r w:rsidRPr="00156E26">
              <w:rPr>
                <w:b w:val="0"/>
              </w:rPr>
              <w:t>Vastus</w:t>
            </w:r>
            <w:r w:rsidR="00FA09B9">
              <w:rPr>
                <w:b w:val="0"/>
              </w:rPr>
              <w:t>:</w:t>
            </w:r>
            <w:r w:rsidRPr="00156E26">
              <w:rPr>
                <w:b w:val="0"/>
              </w:rPr>
              <w:t xml:space="preserve"> </w:t>
            </w:r>
          </w:p>
        </w:tc>
      </w:tr>
    </w:tbl>
    <w:p w:rsidR="00156E26" w:rsidRDefault="00156E26" w:rsidP="00827D66"/>
    <w:p w:rsidR="00156E26" w:rsidRDefault="00156E26" w:rsidP="00827D66"/>
    <w:tbl>
      <w:tblPr>
        <w:tblStyle w:val="ListTable2-Accent5"/>
        <w:tblW w:w="0" w:type="auto"/>
        <w:tblLook w:val="04A0" w:firstRow="1" w:lastRow="0" w:firstColumn="1" w:lastColumn="0" w:noHBand="0" w:noVBand="1"/>
      </w:tblPr>
      <w:tblGrid>
        <w:gridCol w:w="9062"/>
      </w:tblGrid>
      <w:tr w:rsidR="00156E26" w:rsidTr="006A04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156E26" w:rsidRDefault="00156E26" w:rsidP="006A0464">
            <w:r>
              <w:t>Q7: Mida veel saaks ära teha, et aidata VKE-</w:t>
            </w:r>
            <w:proofErr w:type="spellStart"/>
            <w:r>
              <w:t>del</w:t>
            </w:r>
            <w:proofErr w:type="spellEnd"/>
            <w:r>
              <w:t xml:space="preserve"> saada kasu rahvusvahelise kaubanduse ja investeeringute võimalustest? Millised on VKE-de spetsiifilised vajadused või konkreetsed probleemid, mida saaks lahendada kaubandus- ja investeerimispoliitika meetmete ja toe abil? </w:t>
            </w:r>
          </w:p>
        </w:tc>
      </w:tr>
      <w:tr w:rsidR="00156E26" w:rsidTr="006A04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156E26" w:rsidRPr="00156E26" w:rsidRDefault="00156E26" w:rsidP="006A0464">
            <w:pPr>
              <w:rPr>
                <w:b w:val="0"/>
              </w:rPr>
            </w:pPr>
            <w:r w:rsidRPr="00156E26">
              <w:rPr>
                <w:b w:val="0"/>
              </w:rPr>
              <w:t>Vastus</w:t>
            </w:r>
            <w:r w:rsidR="00FA09B9">
              <w:rPr>
                <w:b w:val="0"/>
              </w:rPr>
              <w:t>:</w:t>
            </w:r>
            <w:r w:rsidRPr="00156E26">
              <w:rPr>
                <w:b w:val="0"/>
              </w:rPr>
              <w:t xml:space="preserve"> </w:t>
            </w:r>
          </w:p>
        </w:tc>
      </w:tr>
    </w:tbl>
    <w:p w:rsidR="00156E26" w:rsidRDefault="00156E26" w:rsidP="00827D66"/>
    <w:p w:rsidR="00156E26" w:rsidRDefault="00156E26" w:rsidP="00827D66"/>
    <w:tbl>
      <w:tblPr>
        <w:tblStyle w:val="ListTable2-Accent5"/>
        <w:tblW w:w="0" w:type="auto"/>
        <w:tblLook w:val="04A0" w:firstRow="1" w:lastRow="0" w:firstColumn="1" w:lastColumn="0" w:noHBand="0" w:noVBand="1"/>
      </w:tblPr>
      <w:tblGrid>
        <w:gridCol w:w="9062"/>
      </w:tblGrid>
      <w:tr w:rsidR="00156E26" w:rsidTr="006A04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156E26" w:rsidRDefault="00156E26" w:rsidP="006A0464">
            <w:r>
              <w:t xml:space="preserve">Q8: Kuidas saaks kaubanduspoliitika edendada üleminekut keskkonnasäästlikumale, õiglasemale ja vastutustundlikumale majandusele nii kodus kui ka välismaal? Kuidas saaks kaubanduspoliitika aidata kaasa ÜRO kestliku arengu eesmärkide saavutamisele? Kuidas peaksid rakendamine ja täitmise </w:t>
            </w:r>
            <w:r>
              <w:t>tagamine neid eesmärke toetama?</w:t>
            </w:r>
          </w:p>
        </w:tc>
      </w:tr>
      <w:tr w:rsidR="00156E26" w:rsidTr="006A04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156E26" w:rsidRPr="00156E26" w:rsidRDefault="00156E26" w:rsidP="006A0464">
            <w:pPr>
              <w:rPr>
                <w:b w:val="0"/>
              </w:rPr>
            </w:pPr>
            <w:r w:rsidRPr="00156E26">
              <w:rPr>
                <w:b w:val="0"/>
              </w:rPr>
              <w:t>Vastus</w:t>
            </w:r>
            <w:r w:rsidR="00FA09B9">
              <w:rPr>
                <w:b w:val="0"/>
              </w:rPr>
              <w:t>:</w:t>
            </w:r>
            <w:r w:rsidRPr="00156E26">
              <w:rPr>
                <w:b w:val="0"/>
              </w:rPr>
              <w:t xml:space="preserve"> </w:t>
            </w:r>
          </w:p>
        </w:tc>
      </w:tr>
    </w:tbl>
    <w:p w:rsidR="00156E26" w:rsidRDefault="00156E26" w:rsidP="00827D66"/>
    <w:p w:rsidR="00156E26" w:rsidRDefault="00156E26" w:rsidP="00827D66"/>
    <w:tbl>
      <w:tblPr>
        <w:tblStyle w:val="ListTable2-Accent5"/>
        <w:tblW w:w="0" w:type="auto"/>
        <w:tblLook w:val="04A0" w:firstRow="1" w:lastRow="0" w:firstColumn="1" w:lastColumn="0" w:noHBand="0" w:noVBand="1"/>
      </w:tblPr>
      <w:tblGrid>
        <w:gridCol w:w="9062"/>
      </w:tblGrid>
      <w:tr w:rsidR="00156E26" w:rsidTr="006A04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156E26" w:rsidRDefault="00156E26" w:rsidP="006A0464">
            <w:r>
              <w:lastRenderedPageBreak/>
              <w:t xml:space="preserve">Q9: Kuidas saaks kaubanduspoliitika aidata kaasa vastutustundlikumale ärikäitumisele? Millist rolli peaks kaubanduspoliitika täitma läbipaistvate, vastutustundlike ja kestlike tarneahelate edendamisel? </w:t>
            </w:r>
          </w:p>
        </w:tc>
      </w:tr>
      <w:tr w:rsidR="00156E26" w:rsidTr="006A04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156E26" w:rsidRPr="00156E26" w:rsidRDefault="00156E26" w:rsidP="006A0464">
            <w:pPr>
              <w:rPr>
                <w:b w:val="0"/>
              </w:rPr>
            </w:pPr>
            <w:r w:rsidRPr="00156E26">
              <w:rPr>
                <w:b w:val="0"/>
              </w:rPr>
              <w:t>Vastus</w:t>
            </w:r>
            <w:r w:rsidR="00FA09B9">
              <w:rPr>
                <w:b w:val="0"/>
              </w:rPr>
              <w:t>:</w:t>
            </w:r>
            <w:r w:rsidRPr="00156E26">
              <w:rPr>
                <w:b w:val="0"/>
              </w:rPr>
              <w:t xml:space="preserve"> </w:t>
            </w:r>
          </w:p>
        </w:tc>
      </w:tr>
    </w:tbl>
    <w:p w:rsidR="00156E26" w:rsidRDefault="00156E26" w:rsidP="00827D66"/>
    <w:p w:rsidR="00FA09B9" w:rsidRDefault="00FA09B9" w:rsidP="00827D66"/>
    <w:tbl>
      <w:tblPr>
        <w:tblStyle w:val="ListTable2-Accent5"/>
        <w:tblW w:w="0" w:type="auto"/>
        <w:tblLook w:val="04A0" w:firstRow="1" w:lastRow="0" w:firstColumn="1" w:lastColumn="0" w:noHBand="0" w:noVBand="1"/>
      </w:tblPr>
      <w:tblGrid>
        <w:gridCol w:w="9062"/>
      </w:tblGrid>
      <w:tr w:rsidR="00156E26" w:rsidTr="006A04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156E26" w:rsidRDefault="00156E26" w:rsidP="006A0464">
            <w:r>
              <w:t xml:space="preserve">Q10: Kuidas võiksid EL-i ettevõtjad, sh VKE-d, </w:t>
            </w:r>
            <w:proofErr w:type="spellStart"/>
            <w:r>
              <w:t>digikaubanduse</w:t>
            </w:r>
            <w:proofErr w:type="spellEnd"/>
            <w:r>
              <w:t xml:space="preserve"> reeglitest kasu saada? Kuidas saaks kaubanduspoliitika toetada </w:t>
            </w:r>
            <w:proofErr w:type="spellStart"/>
            <w:r>
              <w:t>digipööret</w:t>
            </w:r>
            <w:proofErr w:type="spellEnd"/>
            <w:r>
              <w:t xml:space="preserve"> nii EL-is kui ka arengumaade kaubanduspartnerite hulgas, eriti siis, kui tegemist on võtmetähtsusega </w:t>
            </w:r>
            <w:proofErr w:type="spellStart"/>
            <w:r>
              <w:t>digitehnoloogia</w:t>
            </w:r>
            <w:proofErr w:type="spellEnd"/>
            <w:r>
              <w:t xml:space="preserve"> ja oluliste arendustega (nt plokiahel, teh</w:t>
            </w:r>
            <w:r>
              <w:t>isintellekt, suurandmete vood)?</w:t>
            </w:r>
          </w:p>
        </w:tc>
      </w:tr>
      <w:tr w:rsidR="00156E26" w:rsidTr="006A04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156E26" w:rsidRPr="00156E26" w:rsidRDefault="00156E26" w:rsidP="006A0464">
            <w:pPr>
              <w:rPr>
                <w:b w:val="0"/>
              </w:rPr>
            </w:pPr>
            <w:r w:rsidRPr="00156E26">
              <w:rPr>
                <w:b w:val="0"/>
              </w:rPr>
              <w:t>Vastus</w:t>
            </w:r>
            <w:r w:rsidR="00FA09B9">
              <w:rPr>
                <w:b w:val="0"/>
              </w:rPr>
              <w:t>:</w:t>
            </w:r>
            <w:r w:rsidRPr="00156E26">
              <w:rPr>
                <w:b w:val="0"/>
              </w:rPr>
              <w:t xml:space="preserve"> </w:t>
            </w:r>
          </w:p>
        </w:tc>
      </w:tr>
    </w:tbl>
    <w:p w:rsidR="00156E26" w:rsidRDefault="00156E26" w:rsidP="00827D66"/>
    <w:p w:rsidR="00FA09B9" w:rsidRDefault="00FA09B9" w:rsidP="00827D66"/>
    <w:tbl>
      <w:tblPr>
        <w:tblStyle w:val="ListTable2-Accent5"/>
        <w:tblW w:w="0" w:type="auto"/>
        <w:tblLook w:val="04A0" w:firstRow="1" w:lastRow="0" w:firstColumn="1" w:lastColumn="0" w:noHBand="0" w:noVBand="1"/>
      </w:tblPr>
      <w:tblGrid>
        <w:gridCol w:w="9062"/>
      </w:tblGrid>
      <w:tr w:rsidR="00156E26" w:rsidTr="006A04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156E26" w:rsidRDefault="00156E26" w:rsidP="006A0464">
            <w:r>
              <w:t xml:space="preserve">Q11: Millised on Euroopa ettevõtjate suurimad takistused ja võimalused, kui nad osalevad kolmandate riikide </w:t>
            </w:r>
            <w:proofErr w:type="spellStart"/>
            <w:r>
              <w:t>digikaubanduses</w:t>
            </w:r>
            <w:proofErr w:type="spellEnd"/>
            <w:r>
              <w:t>, või tarbijate piirangud ja võimalused, kui nad osalevad e</w:t>
            </w:r>
            <w:r>
              <w:noBreakHyphen/>
              <w:t xml:space="preserve">kaubanduses? Kui oluline on EL-i äritegevuse jaoks rahvusvaheline andmeedastus? </w:t>
            </w:r>
          </w:p>
        </w:tc>
      </w:tr>
      <w:tr w:rsidR="00156E26" w:rsidTr="006A04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156E26" w:rsidRPr="00156E26" w:rsidRDefault="00156E26" w:rsidP="006A0464">
            <w:pPr>
              <w:rPr>
                <w:b w:val="0"/>
              </w:rPr>
            </w:pPr>
            <w:r w:rsidRPr="00156E26">
              <w:rPr>
                <w:b w:val="0"/>
              </w:rPr>
              <w:t>Vastus</w:t>
            </w:r>
            <w:r w:rsidR="00FA09B9">
              <w:rPr>
                <w:b w:val="0"/>
              </w:rPr>
              <w:t>:</w:t>
            </w:r>
            <w:r w:rsidRPr="00156E26">
              <w:rPr>
                <w:b w:val="0"/>
              </w:rPr>
              <w:t xml:space="preserve"> </w:t>
            </w:r>
          </w:p>
        </w:tc>
      </w:tr>
    </w:tbl>
    <w:p w:rsidR="00156E26" w:rsidRDefault="00156E26" w:rsidP="00827D66"/>
    <w:p w:rsidR="00FA09B9" w:rsidRDefault="00FA09B9" w:rsidP="00827D66"/>
    <w:tbl>
      <w:tblPr>
        <w:tblStyle w:val="ListTable2-Accent5"/>
        <w:tblW w:w="0" w:type="auto"/>
        <w:tblLook w:val="04A0" w:firstRow="1" w:lastRow="0" w:firstColumn="1" w:lastColumn="0" w:noHBand="0" w:noVBand="1"/>
      </w:tblPr>
      <w:tblGrid>
        <w:gridCol w:w="9062"/>
      </w:tblGrid>
      <w:tr w:rsidR="00156E26" w:rsidTr="006A04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156E26" w:rsidRDefault="00156E26" w:rsidP="006A0464">
            <w:r>
              <w:t>Q12: Mida peaks EL peale olemasolevate vahendite (näiteks kaubanduse kaitse rakendamise) veel ette võtma, et tulla toime kolmandatest riikidest lähtuvate sundivate, moonutavate ja ebaausate kaubandustavadega? Kas olemasolevaid vahendeid peaks täiustama või tuleks kaaluda lisavahendite kaasamist?</w:t>
            </w:r>
          </w:p>
        </w:tc>
      </w:tr>
      <w:tr w:rsidR="00156E26" w:rsidTr="006A04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156E26" w:rsidRPr="00156E26" w:rsidRDefault="00156E26" w:rsidP="006A0464">
            <w:pPr>
              <w:rPr>
                <w:b w:val="0"/>
              </w:rPr>
            </w:pPr>
            <w:r w:rsidRPr="00156E26">
              <w:rPr>
                <w:b w:val="0"/>
              </w:rPr>
              <w:t>Vastus</w:t>
            </w:r>
            <w:r w:rsidR="00FA09B9">
              <w:rPr>
                <w:b w:val="0"/>
              </w:rPr>
              <w:t>:</w:t>
            </w:r>
            <w:r w:rsidRPr="00156E26">
              <w:rPr>
                <w:b w:val="0"/>
              </w:rPr>
              <w:t xml:space="preserve"> </w:t>
            </w:r>
            <w:bookmarkStart w:id="0" w:name="_GoBack"/>
            <w:bookmarkEnd w:id="0"/>
          </w:p>
        </w:tc>
      </w:tr>
    </w:tbl>
    <w:p w:rsidR="00156E26" w:rsidRDefault="00156E26" w:rsidP="00827D66"/>
    <w:p w:rsidR="00FA09B9" w:rsidRDefault="00FA09B9" w:rsidP="00827D66"/>
    <w:tbl>
      <w:tblPr>
        <w:tblStyle w:val="ListTable2-Accent5"/>
        <w:tblW w:w="0" w:type="auto"/>
        <w:tblLook w:val="04A0" w:firstRow="1" w:lastRow="0" w:firstColumn="1" w:lastColumn="0" w:noHBand="0" w:noVBand="1"/>
      </w:tblPr>
      <w:tblGrid>
        <w:gridCol w:w="9062"/>
      </w:tblGrid>
      <w:tr w:rsidR="00156E26" w:rsidTr="006A04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156E26" w:rsidRDefault="00156E26" w:rsidP="006A0464">
            <w:r>
              <w:t xml:space="preserve">Q13: Milliseid muid olulisi teemasid, mida eespool esitatud küsimused ei katnud, peaks kaubanduspoliitika läbivaatamine hõlmama? </w:t>
            </w:r>
          </w:p>
        </w:tc>
      </w:tr>
      <w:tr w:rsidR="00156E26" w:rsidTr="006A04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156E26" w:rsidRPr="00156E26" w:rsidRDefault="00156E26" w:rsidP="006A0464">
            <w:pPr>
              <w:rPr>
                <w:b w:val="0"/>
              </w:rPr>
            </w:pPr>
            <w:r w:rsidRPr="00156E26">
              <w:rPr>
                <w:b w:val="0"/>
              </w:rPr>
              <w:t>Vastus</w:t>
            </w:r>
            <w:r w:rsidR="00FA09B9">
              <w:rPr>
                <w:b w:val="0"/>
              </w:rPr>
              <w:t>:</w:t>
            </w:r>
            <w:r w:rsidRPr="00156E26">
              <w:rPr>
                <w:b w:val="0"/>
              </w:rPr>
              <w:t xml:space="preserve"> </w:t>
            </w:r>
          </w:p>
        </w:tc>
      </w:tr>
    </w:tbl>
    <w:p w:rsidR="00156E26" w:rsidRDefault="00156E26" w:rsidP="00827D66"/>
    <w:p w:rsidR="00E771A9" w:rsidRDefault="00E771A9" w:rsidP="00827D66"/>
    <w:p w:rsidR="00827D66" w:rsidRPr="00827D66" w:rsidRDefault="00827D66" w:rsidP="00827D66"/>
    <w:p w:rsidR="00827D66" w:rsidRDefault="00827D66" w:rsidP="00827D66"/>
    <w:p w:rsidR="00827D66" w:rsidRDefault="00827D66" w:rsidP="00827D66"/>
    <w:p w:rsidR="00827D66" w:rsidRDefault="00827D66" w:rsidP="00827D66"/>
    <w:p w:rsidR="00827D66" w:rsidRDefault="00827D66" w:rsidP="00827D66"/>
    <w:p w:rsidR="00827D66" w:rsidRDefault="00827D66" w:rsidP="00827D66"/>
    <w:p w:rsidR="00827D66" w:rsidRDefault="00827D66" w:rsidP="00827D66"/>
    <w:p w:rsidR="00827D66" w:rsidRDefault="00827D66" w:rsidP="00827D66"/>
    <w:p w:rsidR="00827D66" w:rsidRDefault="00827D66" w:rsidP="00827D66"/>
    <w:p w:rsidR="00827D66" w:rsidRDefault="00827D66" w:rsidP="00827D66"/>
    <w:p w:rsidR="00827D66" w:rsidRDefault="00827D66" w:rsidP="00827D66"/>
    <w:p w:rsidR="008D3580" w:rsidRDefault="008D3580" w:rsidP="00827D66"/>
    <w:p w:rsidR="00827D66" w:rsidRDefault="00827D66" w:rsidP="00827D66">
      <w:pPr>
        <w:pStyle w:val="Default"/>
        <w:jc w:val="both"/>
        <w:rPr>
          <w:sz w:val="22"/>
          <w:szCs w:val="22"/>
        </w:rPr>
      </w:pPr>
    </w:p>
    <w:p w:rsidR="00827D66" w:rsidRPr="00827D66" w:rsidRDefault="00827D66" w:rsidP="00827D66"/>
    <w:sectPr w:rsidR="00827D66" w:rsidRPr="00827D66" w:rsidSect="00FA09B9">
      <w:footerReference w:type="default" r:id="rId6"/>
      <w:pgSz w:w="11906" w:h="16838"/>
      <w:pgMar w:top="568"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BFC" w:rsidRDefault="008A7BFC" w:rsidP="00827D66">
      <w:r>
        <w:separator/>
      </w:r>
    </w:p>
  </w:endnote>
  <w:endnote w:type="continuationSeparator" w:id="0">
    <w:p w:rsidR="008A7BFC" w:rsidRDefault="008A7BFC" w:rsidP="00827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011492"/>
      <w:docPartObj>
        <w:docPartGallery w:val="Page Numbers (Bottom of Page)"/>
        <w:docPartUnique/>
      </w:docPartObj>
    </w:sdtPr>
    <w:sdtEndPr>
      <w:rPr>
        <w:noProof/>
      </w:rPr>
    </w:sdtEndPr>
    <w:sdtContent>
      <w:p w:rsidR="00827D66" w:rsidRDefault="00827D66">
        <w:pPr>
          <w:pStyle w:val="Footer"/>
          <w:jc w:val="center"/>
        </w:pPr>
        <w:r>
          <w:fldChar w:fldCharType="begin"/>
        </w:r>
        <w:r>
          <w:instrText xml:space="preserve"> PAGE   \* MERGEFORMAT </w:instrText>
        </w:r>
        <w:r>
          <w:fldChar w:fldCharType="separate"/>
        </w:r>
        <w:r w:rsidR="00FA09B9">
          <w:rPr>
            <w:noProof/>
          </w:rPr>
          <w:t>2</w:t>
        </w:r>
        <w:r>
          <w:rPr>
            <w:noProof/>
          </w:rPr>
          <w:fldChar w:fldCharType="end"/>
        </w:r>
      </w:p>
    </w:sdtContent>
  </w:sdt>
  <w:p w:rsidR="00827D66" w:rsidRDefault="00827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BFC" w:rsidRDefault="008A7BFC" w:rsidP="00827D66">
      <w:r>
        <w:separator/>
      </w:r>
    </w:p>
  </w:footnote>
  <w:footnote w:type="continuationSeparator" w:id="0">
    <w:p w:rsidR="008A7BFC" w:rsidRDefault="008A7BFC" w:rsidP="00827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D66"/>
    <w:rsid w:val="000B6D6F"/>
    <w:rsid w:val="000F7322"/>
    <w:rsid w:val="00156E26"/>
    <w:rsid w:val="001E303A"/>
    <w:rsid w:val="002357B2"/>
    <w:rsid w:val="0027365B"/>
    <w:rsid w:val="007A4529"/>
    <w:rsid w:val="00805BC6"/>
    <w:rsid w:val="00827D66"/>
    <w:rsid w:val="008A399A"/>
    <w:rsid w:val="008A7BFC"/>
    <w:rsid w:val="008D3580"/>
    <w:rsid w:val="00C6191A"/>
    <w:rsid w:val="00E771A9"/>
    <w:rsid w:val="00FA09B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7668"/>
  <w15:chartTrackingRefBased/>
  <w15:docId w15:val="{A10CD098-BA4D-4F4B-B9FA-D6179263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65B"/>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7A45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6191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6191A"/>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C6191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6191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52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6191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6191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6191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6191A"/>
    <w:rPr>
      <w:rFonts w:asciiTheme="majorHAnsi" w:eastAsiaTheme="majorEastAsia" w:hAnsiTheme="majorHAnsi" w:cstheme="majorBidi"/>
      <w:color w:val="2E74B5" w:themeColor="accent1" w:themeShade="BF"/>
    </w:rPr>
  </w:style>
  <w:style w:type="paragraph" w:styleId="Title">
    <w:name w:val="Title"/>
    <w:basedOn w:val="Normal"/>
    <w:next w:val="Normal"/>
    <w:link w:val="TitleChar"/>
    <w:uiPriority w:val="10"/>
    <w:qFormat/>
    <w:rsid w:val="00C6191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191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6191A"/>
    <w:rPr>
      <w:color w:val="0563C1" w:themeColor="hyperlink"/>
      <w:u w:val="single"/>
    </w:rPr>
  </w:style>
  <w:style w:type="character" w:styleId="FollowedHyperlink">
    <w:name w:val="FollowedHyperlink"/>
    <w:basedOn w:val="DefaultParagraphFont"/>
    <w:uiPriority w:val="99"/>
    <w:semiHidden/>
    <w:unhideWhenUsed/>
    <w:rsid w:val="00C6191A"/>
    <w:rPr>
      <w:color w:val="954F72" w:themeColor="followedHyperlink"/>
      <w:u w:val="single"/>
    </w:rPr>
  </w:style>
  <w:style w:type="paragraph" w:styleId="ListParagraph">
    <w:name w:val="List Paragraph"/>
    <w:basedOn w:val="Normal"/>
    <w:uiPriority w:val="34"/>
    <w:qFormat/>
    <w:rsid w:val="00C6191A"/>
    <w:pPr>
      <w:ind w:left="720"/>
      <w:contextualSpacing/>
    </w:pPr>
  </w:style>
  <w:style w:type="paragraph" w:customStyle="1" w:styleId="Default">
    <w:name w:val="Default"/>
    <w:rsid w:val="00827D6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27D66"/>
    <w:pPr>
      <w:tabs>
        <w:tab w:val="center" w:pos="4536"/>
        <w:tab w:val="right" w:pos="9072"/>
      </w:tabs>
    </w:pPr>
  </w:style>
  <w:style w:type="character" w:customStyle="1" w:styleId="HeaderChar">
    <w:name w:val="Header Char"/>
    <w:basedOn w:val="DefaultParagraphFont"/>
    <w:link w:val="Header"/>
    <w:uiPriority w:val="99"/>
    <w:rsid w:val="00827D66"/>
    <w:rPr>
      <w:rFonts w:ascii="Times New Roman" w:hAnsi="Times New Roman"/>
      <w:sz w:val="24"/>
    </w:rPr>
  </w:style>
  <w:style w:type="paragraph" w:styleId="Footer">
    <w:name w:val="footer"/>
    <w:basedOn w:val="Normal"/>
    <w:link w:val="FooterChar"/>
    <w:uiPriority w:val="99"/>
    <w:unhideWhenUsed/>
    <w:rsid w:val="00827D66"/>
    <w:pPr>
      <w:tabs>
        <w:tab w:val="center" w:pos="4536"/>
        <w:tab w:val="right" w:pos="9072"/>
      </w:tabs>
    </w:pPr>
  </w:style>
  <w:style w:type="character" w:customStyle="1" w:styleId="FooterChar">
    <w:name w:val="Footer Char"/>
    <w:basedOn w:val="DefaultParagraphFont"/>
    <w:link w:val="Footer"/>
    <w:uiPriority w:val="99"/>
    <w:rsid w:val="00827D66"/>
    <w:rPr>
      <w:rFonts w:ascii="Times New Roman" w:hAnsi="Times New Roman"/>
      <w:sz w:val="24"/>
    </w:rPr>
  </w:style>
  <w:style w:type="table" w:styleId="TableGrid">
    <w:name w:val="Table Grid"/>
    <w:basedOn w:val="TableNormal"/>
    <w:uiPriority w:val="39"/>
    <w:rsid w:val="00E77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E771A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5">
    <w:name w:val="List Table 2 Accent 5"/>
    <w:basedOn w:val="TableNormal"/>
    <w:uiPriority w:val="47"/>
    <w:rsid w:val="00156E26"/>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465</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Karl-Gerhard Lille</dc:creator>
  <cp:keywords/>
  <dc:description/>
  <cp:lastModifiedBy>Karl-Gerhard Lille</cp:lastModifiedBy>
  <cp:revision>5</cp:revision>
  <dcterms:created xsi:type="dcterms:W3CDTF">2020-07-28T07:56:00Z</dcterms:created>
  <dcterms:modified xsi:type="dcterms:W3CDTF">2020-07-28T08:24:00Z</dcterms:modified>
</cp:coreProperties>
</file>